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40" w:rsidRPr="00E74F40" w:rsidRDefault="00E74F40" w:rsidP="00E74F40">
      <w:pPr>
        <w:jc w:val="center"/>
        <w:rPr>
          <w:rFonts w:ascii="Vijaya" w:hAnsi="Vijaya" w:cs="Vijaya"/>
          <w:b/>
          <w:sz w:val="36"/>
          <w:szCs w:val="36"/>
        </w:rPr>
      </w:pPr>
      <w:r w:rsidRPr="00E74F40">
        <w:rPr>
          <w:rFonts w:ascii="Vijaya" w:hAnsi="Vijaya" w:cs="Vijaya"/>
          <w:b/>
          <w:sz w:val="36"/>
          <w:szCs w:val="36"/>
        </w:rPr>
        <w:t>Presque comme des Haïkus</w:t>
      </w:r>
      <w:r>
        <w:rPr>
          <w:rFonts w:ascii="Vijaya" w:hAnsi="Vijaya" w:cs="Vijaya"/>
          <w:b/>
          <w:sz w:val="36"/>
          <w:szCs w:val="36"/>
        </w:rPr>
        <w:t>…</w:t>
      </w:r>
    </w:p>
    <w:p w:rsidR="00E74F40" w:rsidRPr="00E74F40" w:rsidRDefault="00E74F40" w:rsidP="00E74F40">
      <w:pPr>
        <w:jc w:val="center"/>
        <w:rPr>
          <w:rFonts w:ascii="Vijaya" w:hAnsi="Vijaya" w:cs="Vijaya"/>
          <w:i/>
          <w:sz w:val="20"/>
          <w:szCs w:val="20"/>
        </w:rPr>
      </w:pPr>
      <w:r w:rsidRPr="00E74F40">
        <w:rPr>
          <w:rFonts w:ascii="Vijaya" w:hAnsi="Vijaya" w:cs="Vijaya"/>
          <w:i/>
          <w:sz w:val="20"/>
          <w:szCs w:val="20"/>
        </w:rPr>
        <w:t>Le haïku est une forme japonaise de poésie permettant de noter les émotions, le moment qui passe et qui émerveille ou qui étonne.</w:t>
      </w:r>
    </w:p>
    <w:p w:rsidR="00E74F40" w:rsidRPr="00E74F40" w:rsidRDefault="00E74F40" w:rsidP="00E74F40">
      <w:pPr>
        <w:jc w:val="center"/>
        <w:rPr>
          <w:rFonts w:ascii="Vijaya" w:hAnsi="Vijaya" w:cs="Vijaya"/>
          <w:i/>
          <w:sz w:val="20"/>
          <w:szCs w:val="20"/>
        </w:rPr>
      </w:pPr>
      <w:r w:rsidRPr="00E74F40">
        <w:rPr>
          <w:rFonts w:ascii="Vijaya" w:hAnsi="Vijaya" w:cs="Vijaya"/>
          <w:i/>
          <w:sz w:val="20"/>
          <w:szCs w:val="20"/>
        </w:rPr>
        <w:t>C'est une forme très concise, dix-sept syllabes en trois vers (5-7-5).</w:t>
      </w:r>
    </w:p>
    <w:p w:rsidR="00E74F40" w:rsidRPr="00E74F40" w:rsidRDefault="00E74F40" w:rsidP="00E74F40">
      <w:pPr>
        <w:jc w:val="center"/>
        <w:rPr>
          <w:rFonts w:ascii="Vijaya" w:hAnsi="Vijaya" w:cs="Vijaya"/>
          <w:b/>
          <w:sz w:val="36"/>
          <w:szCs w:val="36"/>
        </w:rPr>
      </w:pPr>
      <w:r w:rsidRPr="00E74F40">
        <w:rPr>
          <w:rFonts w:ascii="Vijaya" w:hAnsi="Vijaya" w:cs="Vijaya"/>
          <w:b/>
          <w:sz w:val="36"/>
          <w:szCs w:val="36"/>
        </w:rPr>
        <w:t xml:space="preserve">Inspirés par le Coronavirus et le confinement </w:t>
      </w:r>
    </w:p>
    <w:p w:rsidR="00E74F40" w:rsidRPr="00E74F40" w:rsidRDefault="00E74F40" w:rsidP="00E74F40">
      <w:pPr>
        <w:jc w:val="center"/>
        <w:rPr>
          <w:rFonts w:ascii="Vijaya" w:hAnsi="Vijaya" w:cs="Vijaya"/>
          <w:i/>
          <w:sz w:val="20"/>
          <w:szCs w:val="20"/>
        </w:rPr>
      </w:pPr>
    </w:p>
    <w:p w:rsidR="00E74F40" w:rsidRPr="00E74F40" w:rsidRDefault="00E74F40" w:rsidP="00E74F40">
      <w:pPr>
        <w:rPr>
          <w:rFonts w:ascii="Vijaya" w:hAnsi="Vijaya" w:cs="Vijaya"/>
          <w:i/>
          <w:sz w:val="24"/>
          <w:szCs w:val="24"/>
        </w:rPr>
      </w:pP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Découvrir le mot Coronavirus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Bien articuler et reprendre son souffle. </w:t>
      </w:r>
    </w:p>
    <w:p w:rsid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Réanimer avec le </w:t>
      </w:r>
      <w:proofErr w:type="spellStart"/>
      <w:r w:rsidRPr="00E74F40">
        <w:rPr>
          <w:rFonts w:ascii="Vijaya" w:hAnsi="Vijaya" w:cs="Vijaya"/>
          <w:sz w:val="28"/>
          <w:szCs w:val="28"/>
        </w:rPr>
        <w:t>Covid</w:t>
      </w:r>
      <w:proofErr w:type="spellEnd"/>
      <w:r w:rsidRPr="00E74F40">
        <w:rPr>
          <w:rFonts w:ascii="Vijaya" w:hAnsi="Vijaya" w:cs="Vijaya"/>
          <w:sz w:val="28"/>
          <w:szCs w:val="28"/>
        </w:rPr>
        <w:t xml:space="preserve"> 19.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Made in China. 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Fabriqué en France. </w:t>
      </w:r>
    </w:p>
    <w:p w:rsid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Le monde n’a pas de frontière ! 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Par le bouche à oreille,</w:t>
      </w: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Le virus se répand.</w:t>
      </w:r>
    </w:p>
    <w:p w:rsid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Vraie info. Vraie intox !</w:t>
      </w: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Errance du virus. 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Vagabondage. </w:t>
      </w:r>
    </w:p>
    <w:p w:rsid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Illusions perdues. 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Confinement, indiscipline…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Le virus jaillit</w:t>
      </w:r>
    </w:p>
    <w:p w:rsid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Tant pis ! 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En mars, les beaux jours arrivent…</w:t>
      </w: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On se repose</w:t>
      </w:r>
    </w:p>
    <w:p w:rsid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A l’ombre du confinement.</w:t>
      </w: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Le coronavirus bourgeonne. </w:t>
      </w:r>
    </w:p>
    <w:p w:rsid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Le confinement fleurit. </w:t>
      </w:r>
      <w:r w:rsidRPr="00E74F40">
        <w:rPr>
          <w:rFonts w:ascii="Vijaya" w:hAnsi="Vijaya" w:cs="Vijaya"/>
          <w:sz w:val="28"/>
          <w:szCs w:val="28"/>
        </w:rPr>
        <w:br/>
        <w:t xml:space="preserve">Le printemps est là ! 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Les fenêtres applaudissent 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Il est vingt heures</w:t>
      </w:r>
    </w:p>
    <w:p w:rsid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Solidarité pour nos soignants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16"/>
          <w:szCs w:val="16"/>
        </w:rPr>
      </w:pPr>
      <w:bookmarkStart w:id="0" w:name="_GoBack"/>
      <w:bookmarkEnd w:id="0"/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Le virus voit rouge !</w:t>
      </w: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Le confinement voit vert !</w:t>
      </w:r>
    </w:p>
    <w:p w:rsid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Vivent les complémentaires !</w:t>
      </w:r>
    </w:p>
    <w:p w:rsidR="00E74F40" w:rsidRPr="00E74F40" w:rsidRDefault="00E74F40" w:rsidP="00E74F40">
      <w:pPr>
        <w:tabs>
          <w:tab w:val="left" w:pos="9072"/>
        </w:tabs>
        <w:jc w:val="center"/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Yeux du virus invisible.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Mains privées de toucher.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Bouche masquée et dégoûtée.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Nez confiné pour ne pas être bouché.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Oreilles à l’affût des infos.</w:t>
      </w:r>
    </w:p>
    <w:p w:rsidR="00E74F40" w:rsidRDefault="00E74F40" w:rsidP="00E74F40">
      <w:pPr>
        <w:tabs>
          <w:tab w:val="left" w:pos="9072"/>
        </w:tabs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>La guerre des 5 sens est déclarée !</w:t>
      </w:r>
    </w:p>
    <w:p w:rsidR="00E74F40" w:rsidRPr="00E74F40" w:rsidRDefault="00E74F40" w:rsidP="00E74F40">
      <w:pPr>
        <w:tabs>
          <w:tab w:val="left" w:pos="9072"/>
        </w:tabs>
        <w:rPr>
          <w:rFonts w:ascii="Vijaya" w:hAnsi="Vijaya" w:cs="Vijaya"/>
          <w:sz w:val="16"/>
          <w:szCs w:val="16"/>
        </w:rPr>
      </w:pP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Confinement du virus. 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Et après ? </w:t>
      </w:r>
    </w:p>
    <w:p w:rsidR="00E74F40" w:rsidRPr="00E74F40" w:rsidRDefault="00E74F40" w:rsidP="00E74F40">
      <w:pPr>
        <w:tabs>
          <w:tab w:val="left" w:pos="9072"/>
        </w:tabs>
        <w:jc w:val="right"/>
        <w:rPr>
          <w:rFonts w:ascii="Vijaya" w:hAnsi="Vijaya" w:cs="Vijaya"/>
          <w:sz w:val="28"/>
          <w:szCs w:val="28"/>
        </w:rPr>
      </w:pPr>
      <w:r w:rsidRPr="00E74F40">
        <w:rPr>
          <w:rFonts w:ascii="Vijaya" w:hAnsi="Vijaya" w:cs="Vijaya"/>
          <w:sz w:val="28"/>
          <w:szCs w:val="28"/>
        </w:rPr>
        <w:t xml:space="preserve">Ecrire une nouvelle histoire ! </w:t>
      </w:r>
    </w:p>
    <w:p w:rsidR="003F56EB" w:rsidRDefault="003F56EB">
      <w:pPr>
        <w:rPr>
          <w:sz w:val="16"/>
          <w:szCs w:val="16"/>
        </w:rPr>
      </w:pPr>
    </w:p>
    <w:p w:rsidR="00E74F40" w:rsidRPr="00E74F40" w:rsidRDefault="00E74F40" w:rsidP="00E74F40">
      <w:pPr>
        <w:jc w:val="right"/>
        <w:rPr>
          <w:i/>
          <w:sz w:val="16"/>
          <w:szCs w:val="16"/>
        </w:rPr>
      </w:pPr>
      <w:r w:rsidRPr="00E74F40">
        <w:rPr>
          <w:i/>
          <w:sz w:val="16"/>
          <w:szCs w:val="16"/>
        </w:rPr>
        <w:t>Sylvie Crépy, 19 mars 2020</w:t>
      </w:r>
    </w:p>
    <w:sectPr w:rsidR="00E74F40" w:rsidRPr="00E7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40"/>
    <w:rsid w:val="003F56EB"/>
    <w:rsid w:val="00E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Crépy</dc:creator>
  <cp:lastModifiedBy>Crépy</cp:lastModifiedBy>
  <cp:revision>1</cp:revision>
  <dcterms:created xsi:type="dcterms:W3CDTF">2020-03-22T18:52:00Z</dcterms:created>
  <dcterms:modified xsi:type="dcterms:W3CDTF">2020-03-22T19:00:00Z</dcterms:modified>
</cp:coreProperties>
</file>